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F6C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招标投标行业会员单位诚信经营承诺书</w:t>
      </w:r>
    </w:p>
    <w:p w14:paraId="6E614568">
      <w:pPr>
        <w:rPr>
          <w:rFonts w:hint="eastAsia"/>
        </w:rPr>
      </w:pPr>
    </w:p>
    <w:p w14:paraId="0A40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为共同构建“统一开放、竞争有序、诚信守法、监管有力”的招标投标市场环境，树立招标投标行业诚信经营的良好形象，本企业自愿加入曲靖市招标投标行业协会，并郑重向行业、协会及社会公众作出如下承诺：</w:t>
      </w:r>
    </w:p>
    <w:p w14:paraId="1D1E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严格遵守《中华人民共和国招标投标法》及其实施条例、《中华人民共和国政府采购法》《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</w:rPr>
        <w:t>中华人民共和国招标投标法实施条例》《优化营商环境条例》等国家法律法规、部门规章及地方性规定。依法取得并合规使用开展经营活动所必需的资质、资格，保证单位及从业人员资质真实有效。坚决杜绝挂靠、出借资质、超越资质承揽业务等违法违规行为。坚守廉洁从业底线，坚决抵制并杜绝任何形式的商业贿赂、利益输送、围标串标等不正当行为。</w:t>
      </w:r>
    </w:p>
    <w:p w14:paraId="151D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自觉接受行业协会的指导、管理和监督，认真遵守协会章程和各项自律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公约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。积极参与协会组织的诚信建设活动，主动维护行业声誉和整体利益。对自身的失信行为愿意承担行业自律惩戒及相应的法律后果。本企业将恪守以上承诺，欢迎协会、同行及社会各界监督。如有违反，愿接受协会依据章程和自律规约作出的处理，并承担一切法律责任。</w:t>
      </w:r>
    </w:p>
    <w:p w14:paraId="28E5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</w:p>
    <w:p w14:paraId="4E3AD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承诺单位（公章）： ______________</w:t>
      </w:r>
    </w:p>
    <w:p w14:paraId="571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单位负责人签字： ______________</w:t>
      </w:r>
    </w:p>
    <w:p w14:paraId="714A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日期： 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1205A"/>
    <w:rsid w:val="06875D43"/>
    <w:rsid w:val="36360BA8"/>
    <w:rsid w:val="6076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464</Characters>
  <Lines>0</Lines>
  <Paragraphs>0</Paragraphs>
  <TotalTime>14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2026-01-15T15:40:00Z</dcterms:created>
  <dc:creator>Administrator</dc:creator>
  <cp:lastModifiedBy>Administrator</cp:lastModifiedBy>
  <dcterms:modified xsi:type="dcterms:W3CDTF">2026-01-16T01:42:13Z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E50CA07F0AC04D8189A093BD3EB58836_13</vt:lpwstr>
  </property>
  <property fmtid="{D5CDD505-2E9C-101B-9397-08002B2CF9AE}" pid="4" name="KSOTemplateDocerSaveRecord">
    <vt:lpwstr>eyJoZGlkIjoiNWViODAzZjE3YjE3Mzg5NTM4MGNjYzExOGU1ZGFjYTAiLCJ1c2VySWQiOiIxMDY1NzA3NDg5In0=</vt:lpwstr>
  </property>
</Properties>
</file>